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 w:val="0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/>
          <w:color w:val="000000"/>
          <w:kern w:val="0"/>
          <w:sz w:val="36"/>
          <w:szCs w:val="36"/>
          <w:lang w:val="en-US" w:eastAsia="zh-CN"/>
        </w:rPr>
        <w:t>佛山市顺德区殡仪馆2022年招聘合同制辅工报名表</w:t>
      </w: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pacing w:val="-18"/>
          <w:sz w:val="24"/>
          <w:szCs w:val="24"/>
        </w:rPr>
        <w:t>报考</w:t>
      </w:r>
      <w:r>
        <w:rPr>
          <w:rFonts w:hint="eastAsia"/>
          <w:spacing w:val="-18"/>
          <w:sz w:val="24"/>
          <w:szCs w:val="24"/>
          <w:lang w:val="en-US" w:eastAsia="zh-CN"/>
        </w:rPr>
        <w:t>岗位</w:t>
      </w:r>
      <w:r>
        <w:rPr>
          <w:rFonts w:hint="eastAsia"/>
          <w:spacing w:val="-6"/>
          <w:sz w:val="24"/>
          <w:szCs w:val="24"/>
        </w:rPr>
        <w:t>：</w:t>
      </w:r>
    </w:p>
    <w:tbl>
      <w:tblPr>
        <w:tblStyle w:val="3"/>
        <w:tblW w:w="0" w:type="auto"/>
        <w:tblInd w:w="-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344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1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31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331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31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33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3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3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裸视视力</w:t>
            </w: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专业技术资格</w:t>
            </w: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执业资</w:t>
            </w:r>
            <w:r>
              <w:rPr>
                <w:rFonts w:hint="eastAsia"/>
                <w:sz w:val="24"/>
                <w:szCs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/>
                <w:sz w:val="24"/>
                <w:szCs w:val="24"/>
              </w:rPr>
              <w:t>及考核结果</w:t>
            </w:r>
          </w:p>
        </w:tc>
        <w:tc>
          <w:tcPr>
            <w:tcW w:w="7918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3" w:hRule="atLeast"/>
        </w:trPr>
        <w:tc>
          <w:tcPr>
            <w:tcW w:w="16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918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hint="eastAsia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hAnsi="仿宋"/>
          <w:sz w:val="24"/>
          <w:szCs w:val="24"/>
        </w:rPr>
      </w:pPr>
      <w:r>
        <w:rPr>
          <w:rFonts w:hint="eastAsia" w:hAnsi="仿宋"/>
          <w:sz w:val="24"/>
          <w:szCs w:val="24"/>
        </w:rPr>
        <w:t>说明：1、此表用蓝黑色钢笔填写</w:t>
      </w:r>
      <w:r>
        <w:rPr>
          <w:rFonts w:hint="eastAsia" w:hAnsi="仿宋"/>
          <w:sz w:val="24"/>
          <w:szCs w:val="24"/>
          <w:lang w:eastAsia="zh-CN"/>
        </w:rPr>
        <w:t>或打印</w:t>
      </w:r>
      <w:r>
        <w:rPr>
          <w:rFonts w:hint="eastAsia" w:hAnsi="仿宋"/>
          <w:sz w:val="24"/>
          <w:szCs w:val="24"/>
        </w:rPr>
        <w:t>，字迹要清楚；</w:t>
      </w:r>
    </w:p>
    <w:p>
      <w:r>
        <w:rPr>
          <w:rFonts w:hint="eastAsia" w:hAnsi="仿宋"/>
          <w:sz w:val="24"/>
          <w:szCs w:val="24"/>
        </w:rPr>
        <w:t>2、此表须如实填写，经审核发现与事实不符的，责任自负。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A7C36"/>
    <w:rsid w:val="0F6A7C36"/>
    <w:rsid w:val="15D80801"/>
    <w:rsid w:val="4C7F6DC7"/>
    <w:rsid w:val="5D9D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2022-01-29T02:32:00Z</dcterms:created>
  <dc:creator>吟风</dc:creator>
  <cp:lastModifiedBy>吟风</cp:lastModifiedBy>
  <dcterms:modified xsi:type="dcterms:W3CDTF">2022-01-29T02:33:01Z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F868705681D0404482DEC2AC95DBFF48</vt:lpwstr>
  </property>
</Properties>
</file>